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firstLine="0"/>
        <w:jc w:val="center"/>
        <w:rPr>
          <w:rFonts w:ascii="方正小标宋简体" w:hAnsi="微软雅黑" w:eastAsia="方正小标宋简体" w:cs="微软雅黑"/>
          <w:sz w:val="72"/>
        </w:rPr>
      </w:pPr>
    </w:p>
    <w:p>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pPr>
        <w:spacing w:after="0" w:line="360" w:lineRule="auto"/>
        <w:ind w:left="0" w:firstLine="0"/>
        <w:rPr>
          <w:rFonts w:ascii="黑体" w:hAnsi="黑体" w:eastAsia="黑体" w:cs="黑体"/>
          <w:sz w:val="36"/>
        </w:rPr>
      </w:pPr>
    </w:p>
    <w:p>
      <w:pPr>
        <w:spacing w:after="0" w:line="360" w:lineRule="auto"/>
        <w:ind w:left="0" w:firstLine="0"/>
        <w:rPr>
          <w:sz w:val="36"/>
        </w:rPr>
      </w:pPr>
      <w:r>
        <w:rPr>
          <w:rFonts w:ascii="黑体" w:hAnsi="黑体" w:eastAsia="黑体" w:cs="黑体"/>
          <w:sz w:val="36"/>
        </w:rPr>
        <w:t>项目名称：</w:t>
      </w:r>
      <w:r>
        <w:rPr>
          <w:rFonts w:hint="eastAsia"/>
          <w:sz w:val="36"/>
          <w:lang w:val="en-US" w:eastAsia="zh-CN"/>
        </w:rPr>
        <w:t>合肥大学</w:t>
      </w:r>
      <w:r>
        <w:rPr>
          <w:sz w:val="36"/>
        </w:rPr>
        <w:t>202</w:t>
      </w:r>
      <w:r>
        <w:rPr>
          <w:rFonts w:hint="eastAsia"/>
          <w:sz w:val="36"/>
          <w:lang w:val="en-US" w:eastAsia="zh-CN"/>
        </w:rPr>
        <w:t>4</w:t>
      </w:r>
      <w:r>
        <w:rPr>
          <w:sz w:val="36"/>
        </w:rPr>
        <w:t>年度毕业典礼暨学位授予</w:t>
      </w:r>
      <w:r>
        <w:rPr>
          <w:rFonts w:hint="eastAsia"/>
          <w:sz w:val="36"/>
        </w:rPr>
        <w:t>仪式设备租赁</w:t>
      </w:r>
    </w:p>
    <w:p>
      <w:pPr>
        <w:spacing w:after="0" w:line="360" w:lineRule="auto"/>
        <w:ind w:left="0" w:firstLine="0"/>
        <w:jc w:val="center"/>
        <w:rPr>
          <w:rFonts w:ascii="黑体" w:hAnsi="黑体" w:eastAsia="黑体" w:cs="黑体"/>
          <w:sz w:val="48"/>
        </w:rPr>
      </w:pPr>
    </w:p>
    <w:p>
      <w:pPr>
        <w:spacing w:after="0" w:line="360" w:lineRule="auto"/>
        <w:ind w:left="0" w:firstLine="0"/>
        <w:jc w:val="center"/>
        <w:rPr>
          <w:rFonts w:ascii="黑体" w:hAnsi="黑体" w:eastAsia="黑体" w:cs="黑体"/>
          <w:sz w:val="48"/>
        </w:rPr>
      </w:pPr>
    </w:p>
    <w:p>
      <w:pPr>
        <w:spacing w:after="0" w:line="360" w:lineRule="auto"/>
        <w:ind w:left="0" w:firstLine="0"/>
        <w:jc w:val="center"/>
        <w:rPr>
          <w:rFonts w:ascii="黑体" w:hAnsi="黑体" w:eastAsia="黑体" w:cs="黑体"/>
          <w:sz w:val="48"/>
        </w:rPr>
      </w:pPr>
    </w:p>
    <w:p>
      <w:pPr>
        <w:spacing w:after="0" w:line="360" w:lineRule="auto"/>
        <w:ind w:left="0" w:firstLine="0"/>
        <w:jc w:val="center"/>
        <w:rPr>
          <w:rFonts w:ascii="黑体" w:hAnsi="黑体" w:eastAsia="黑体" w:cs="黑体"/>
          <w:sz w:val="48"/>
        </w:rPr>
      </w:pPr>
    </w:p>
    <w:p>
      <w:pPr>
        <w:spacing w:after="0" w:line="360" w:lineRule="auto"/>
        <w:ind w:left="0" w:firstLine="0"/>
        <w:jc w:val="center"/>
        <w:rPr>
          <w:rFonts w:ascii="黑体" w:hAnsi="黑体" w:eastAsia="黑体" w:cs="黑体"/>
          <w:sz w:val="48"/>
        </w:rPr>
      </w:pPr>
    </w:p>
    <w:p>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pPr>
        <w:spacing w:after="0" w:line="360" w:lineRule="auto"/>
        <w:ind w:left="0" w:firstLine="0"/>
        <w:jc w:val="center"/>
        <w:rPr>
          <w:rFonts w:ascii="黑体" w:hAnsi="黑体" w:eastAsia="黑体" w:cs="黑体"/>
          <w:sz w:val="44"/>
          <w:szCs w:val="44"/>
        </w:rPr>
      </w:pPr>
      <w:r>
        <w:rPr>
          <w:rFonts w:ascii="黑体" w:hAnsi="黑体" w:eastAsia="黑体" w:cs="黑体"/>
          <w:sz w:val="44"/>
          <w:szCs w:val="44"/>
        </w:rPr>
        <w:t>202</w:t>
      </w:r>
      <w:r>
        <w:rPr>
          <w:rFonts w:hint="eastAsia" w:ascii="黑体" w:hAnsi="黑体" w:eastAsia="黑体" w:cs="黑体"/>
          <w:sz w:val="44"/>
          <w:szCs w:val="44"/>
          <w:lang w:val="en-US" w:eastAsia="zh-CN"/>
        </w:rPr>
        <w:t>4</w:t>
      </w:r>
      <w:r>
        <w:rPr>
          <w:rFonts w:ascii="黑体" w:hAnsi="黑体" w:eastAsia="黑体" w:cs="黑体"/>
          <w:sz w:val="44"/>
          <w:szCs w:val="44"/>
        </w:rPr>
        <w:t>年</w:t>
      </w:r>
      <w:r>
        <w:rPr>
          <w:rFonts w:hint="eastAsia" w:ascii="黑体" w:hAnsi="黑体" w:eastAsia="黑体" w:cs="黑体"/>
          <w:sz w:val="44"/>
          <w:szCs w:val="44"/>
        </w:rPr>
        <w:t>6</w:t>
      </w:r>
      <w:r>
        <w:rPr>
          <w:rFonts w:ascii="黑体" w:hAnsi="黑体" w:eastAsia="黑体" w:cs="黑体"/>
          <w:sz w:val="44"/>
          <w:szCs w:val="44"/>
        </w:rPr>
        <w:t>月</w:t>
      </w:r>
      <w:r>
        <w:rPr>
          <w:rFonts w:hint="eastAsia" w:ascii="黑体" w:hAnsi="黑体" w:eastAsia="黑体" w:cs="黑体"/>
          <w:sz w:val="44"/>
          <w:szCs w:val="44"/>
          <w:lang w:val="en-US" w:eastAsia="zh-CN"/>
        </w:rPr>
        <w:t>25</w:t>
      </w:r>
      <w:r>
        <w:rPr>
          <w:rFonts w:ascii="黑体" w:hAnsi="黑体" w:eastAsia="黑体" w:cs="黑体"/>
          <w:sz w:val="44"/>
          <w:szCs w:val="44"/>
        </w:rPr>
        <w:t>日</w:t>
      </w:r>
    </w:p>
    <w:p>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第一部分采购邀请</w:t>
      </w:r>
    </w:p>
    <w:p>
      <w:pPr>
        <w:spacing w:after="0" w:line="360" w:lineRule="auto"/>
        <w:ind w:left="0" w:firstLine="560" w:firstLineChars="200"/>
      </w:pPr>
      <w:r>
        <w:rPr>
          <w:rFonts w:ascii="黑体" w:hAnsi="黑体" w:eastAsia="黑体" w:cs="黑体"/>
        </w:rPr>
        <w:t>一、项目概况</w:t>
      </w:r>
    </w:p>
    <w:p>
      <w:pPr>
        <w:spacing w:after="0" w:line="360" w:lineRule="auto"/>
        <w:ind w:left="0" w:firstLine="571"/>
        <w:jc w:val="both"/>
      </w:pPr>
      <w:r>
        <w:t>本项目遵循公开、公平、公正的原则以询价方式进行采购，欢迎符合相关条件的供应商前来参加。</w:t>
      </w:r>
    </w:p>
    <w:p>
      <w:pPr>
        <w:spacing w:after="0" w:line="360" w:lineRule="auto"/>
        <w:ind w:left="0" w:firstLine="560" w:firstLineChars="200"/>
      </w:pPr>
      <w:r>
        <w:t>项目名称：</w:t>
      </w:r>
      <w:r>
        <w:rPr>
          <w:rFonts w:hint="eastAsia" w:ascii="黑体" w:hAnsi="黑体" w:eastAsia="黑体" w:cs="黑体"/>
          <w:lang w:eastAsia="zh-CN"/>
        </w:rPr>
        <w:t>合肥大学</w:t>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年度毕业典礼暨学位授予</w:t>
      </w:r>
      <w:r>
        <w:rPr>
          <w:rFonts w:hint="eastAsia" w:ascii="黑体" w:hAnsi="黑体" w:eastAsia="黑体" w:cs="黑体"/>
        </w:rPr>
        <w:t>仪式设备租赁</w:t>
      </w:r>
    </w:p>
    <w:p>
      <w:pPr>
        <w:spacing w:after="0" w:line="360" w:lineRule="auto"/>
        <w:ind w:left="0" w:firstLine="560" w:firstLineChars="200"/>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pPr>
        <w:spacing w:after="0" w:line="360" w:lineRule="auto"/>
        <w:ind w:left="0" w:firstLine="560" w:firstLineChars="200"/>
      </w:pPr>
      <w:r>
        <w:rPr>
          <w:rFonts w:ascii="黑体" w:hAnsi="黑体" w:eastAsia="黑体" w:cs="黑体"/>
        </w:rPr>
        <w:t>二、项目简介</w:t>
      </w:r>
    </w:p>
    <w:p>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lang w:eastAsia="zh-CN"/>
        </w:rPr>
        <w:t>合肥大学2024年</w:t>
      </w:r>
      <w:r>
        <w:t>度毕业典礼暨学位授予</w:t>
      </w:r>
      <w:r>
        <w:rPr>
          <w:rFonts w:hint="eastAsia"/>
        </w:rPr>
        <w:t>仪式</w:t>
      </w:r>
      <w:r>
        <w:rPr>
          <w:rFonts w:hint="eastAsia"/>
          <w:lang w:eastAsia="zh-CN"/>
        </w:rPr>
        <w:t>设备租赁</w:t>
      </w:r>
      <w:r>
        <w:rPr>
          <w:rFonts w:hint="eastAsia"/>
        </w:rPr>
        <w:t>的舞台</w:t>
      </w:r>
      <w:r>
        <w:t>、LED屏幕、音响</w:t>
      </w:r>
      <w:r>
        <w:rPr>
          <w:rFonts w:hint="eastAsia"/>
        </w:rPr>
        <w:t>等</w:t>
      </w:r>
      <w:r>
        <w:t>进行采购，项目总预算</w:t>
      </w:r>
      <w:r>
        <w:rPr>
          <w:rFonts w:hint="eastAsia" w:ascii="Times New Roman" w:hAnsi="Times New Roman" w:cs="Times New Roman"/>
          <w:lang w:val="en-US" w:eastAsia="zh-CN"/>
        </w:rPr>
        <w:t>4.8</w:t>
      </w:r>
      <w:r>
        <w:t>万元。</w:t>
      </w:r>
    </w:p>
    <w:p>
      <w:pPr>
        <w:spacing w:after="0" w:line="360" w:lineRule="auto"/>
        <w:ind w:left="0" w:firstLine="560" w:firstLineChars="200"/>
      </w:pPr>
      <w:r>
        <w:rPr>
          <w:rFonts w:ascii="Times New Roman" w:hAnsi="Times New Roman" w:eastAsia="Times New Roman" w:cs="Times New Roman"/>
        </w:rPr>
        <w:t>2.</w:t>
      </w:r>
      <w:r>
        <w:t>本次采购采用询价方式。</w:t>
      </w:r>
    </w:p>
    <w:p>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合同签订后15个</w:t>
      </w:r>
      <w:r>
        <w:rPr>
          <w:rFonts w:ascii="Times New Roman" w:hAnsi="Times New Roman" w:cs="Times New Roman" w:eastAsiaTheme="minorEastAsia"/>
        </w:rPr>
        <w:t>工作日内。</w:t>
      </w:r>
    </w:p>
    <w:p>
      <w:pPr>
        <w:spacing w:after="0" w:line="360" w:lineRule="auto"/>
        <w:ind w:left="0" w:firstLine="560" w:firstLineChars="200"/>
      </w:pPr>
      <w:r>
        <w:rPr>
          <w:rFonts w:ascii="黑体" w:hAnsi="黑体" w:eastAsia="黑体" w:cs="黑体"/>
        </w:rPr>
        <w:t>三、供应商资格条件</w:t>
      </w:r>
    </w:p>
    <w:p>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pPr>
        <w:spacing w:after="0" w:line="360" w:lineRule="auto"/>
        <w:ind w:left="0" w:firstLine="560" w:firstLineChars="200"/>
      </w:pPr>
      <w:r>
        <w:rPr>
          <w:rFonts w:ascii="黑体" w:hAnsi="黑体" w:eastAsia="黑体" w:cs="黑体"/>
        </w:rPr>
        <w:t>四、获取资格申请文件和询价响应文件提交方式、地点及时间</w:t>
      </w:r>
    </w:p>
    <w:p>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pPr>
        <w:spacing w:after="0" w:line="360" w:lineRule="auto"/>
        <w:ind w:left="0" w:firstLine="560" w:firstLineChars="200"/>
      </w:pPr>
      <w:r>
        <w:rPr>
          <w:rFonts w:hint="eastAsia"/>
        </w:rPr>
        <w:t>获取时间：</w:t>
      </w:r>
      <w:r>
        <w:rPr>
          <w:rFonts w:hint="eastAsia"/>
          <w:lang w:eastAsia="zh-CN"/>
        </w:rPr>
        <w:t>2024年</w:t>
      </w:r>
      <w:r>
        <w:rPr>
          <w:rFonts w:hint="eastAsia"/>
        </w:rPr>
        <w:t>6</w:t>
      </w:r>
      <w:r>
        <w:t>月</w:t>
      </w:r>
      <w:r>
        <w:rPr>
          <w:rFonts w:hint="eastAsia"/>
          <w:lang w:val="en-US" w:eastAsia="zh-CN"/>
        </w:rPr>
        <w:t>25</w:t>
      </w:r>
      <w:r>
        <w:t>日至</w:t>
      </w:r>
      <w:r>
        <w:rPr>
          <w:rFonts w:hint="eastAsia" w:ascii="Times New Roman" w:hAnsi="Times New Roman" w:cs="Times New Roman"/>
          <w:lang w:eastAsia="zh-CN"/>
        </w:rPr>
        <w:t>2024年</w:t>
      </w:r>
      <w:r>
        <w:rPr>
          <w:rFonts w:hint="eastAsia"/>
        </w:rPr>
        <w:t>6</w:t>
      </w:r>
      <w:r>
        <w:t>月</w:t>
      </w:r>
      <w:r>
        <w:rPr>
          <w:rFonts w:hint="eastAsia"/>
          <w:lang w:val="en-US" w:eastAsia="zh-CN"/>
        </w:rPr>
        <w:t>28</w:t>
      </w:r>
      <w:r>
        <w:t>日</w:t>
      </w:r>
    </w:p>
    <w:p>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pPr>
        <w:spacing w:after="0" w:line="360" w:lineRule="auto"/>
        <w:ind w:left="0" w:firstLine="560" w:firstLineChars="200"/>
      </w:pPr>
      <w:r>
        <w:t>接收人：</w:t>
      </w:r>
      <w:r>
        <w:rPr>
          <w:rFonts w:hint="eastAsia"/>
        </w:rPr>
        <w:t>刘磊</w:t>
      </w:r>
      <w:r>
        <w:t>电话：</w:t>
      </w:r>
      <w:r>
        <w:rPr>
          <w:rFonts w:ascii="Times New Roman" w:hAnsi="Times New Roman" w:eastAsia="Times New Roman" w:cs="Times New Roman"/>
        </w:rPr>
        <w:t>0551-62158072</w:t>
      </w:r>
    </w:p>
    <w:p>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2024年</w:t>
      </w:r>
      <w:r>
        <w:rPr>
          <w:rFonts w:hint="eastAsia"/>
        </w:rPr>
        <w:t>6</w:t>
      </w:r>
      <w:r>
        <w:t>月</w:t>
      </w:r>
      <w:r>
        <w:rPr>
          <w:rFonts w:hint="eastAsia"/>
          <w:lang w:val="en-US" w:eastAsia="zh-CN"/>
        </w:rPr>
        <w:t>28</w:t>
      </w:r>
      <w:r>
        <w:t>日</w:t>
      </w:r>
      <w:r>
        <w:rPr>
          <w:rFonts w:ascii="Times New Roman" w:hAnsi="Times New Roman" w:eastAsia="Times New Roman" w:cs="Times New Roman"/>
        </w:rPr>
        <w:t>12:00</w:t>
      </w:r>
      <w:r>
        <w:rPr>
          <w:rFonts w:ascii="Times New Roman" w:hAnsi="Times New Roman" w:eastAsia="Times New Roman" w:cs="Times New Roman"/>
        </w:rPr>
        <w:tab/>
      </w:r>
    </w:p>
    <w:p>
      <w:pPr>
        <w:spacing w:after="0" w:line="360" w:lineRule="auto"/>
        <w:ind w:left="0" w:firstLine="560" w:firstLineChars="200"/>
      </w:pPr>
      <w:r>
        <w:rPr>
          <w:rFonts w:ascii="黑体" w:hAnsi="黑体" w:eastAsia="黑体" w:cs="黑体"/>
        </w:rPr>
        <w:t>五、资格申请文件和询价响应文件有关情况</w:t>
      </w:r>
    </w:p>
    <w:p>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2024年</w:t>
      </w:r>
      <w:r>
        <w:rPr>
          <w:rFonts w:hint="eastAsia" w:ascii="Times New Roman" w:hAnsi="Times New Roman" w:cs="Times New Roman"/>
        </w:rPr>
        <w:t>6</w:t>
      </w:r>
      <w:r>
        <w:t>月</w:t>
      </w:r>
      <w:r>
        <w:rPr>
          <w:rFonts w:hint="eastAsia" w:ascii="Times New Roman" w:hAnsi="Times New Roman" w:cs="Times New Roman"/>
          <w:lang w:val="en-US" w:eastAsia="zh-CN"/>
        </w:rPr>
        <w:t>28</w:t>
      </w:r>
      <w:r>
        <w:t>日</w:t>
      </w:r>
      <w:r>
        <w:rPr>
          <w:rFonts w:hint="eastAsia"/>
        </w:rPr>
        <w:t>下</w:t>
      </w:r>
      <w:r>
        <w:t>午</w:t>
      </w:r>
      <w:r>
        <w:rPr>
          <w:rFonts w:hint="eastAsia" w:ascii="Times New Roman" w:hAnsi="Times New Roman" w:cs="Times New Roman"/>
        </w:rPr>
        <w:t>14：30</w:t>
      </w:r>
      <w:r>
        <w:rPr>
          <w:rFonts w:hint="eastAsia" w:ascii="Times New Roman" w:hAnsi="Times New Roman" w:cs="Times New Roman" w:eastAsiaTheme="minorEastAsia"/>
        </w:rPr>
        <w:t>。</w:t>
      </w:r>
    </w:p>
    <w:p>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pPr>
        <w:spacing w:after="0" w:line="360" w:lineRule="auto"/>
        <w:ind w:left="2" w:firstLine="560" w:firstLineChars="200"/>
      </w:pPr>
      <w:r>
        <w:t>采购单位：</w:t>
      </w:r>
      <w:r>
        <w:rPr>
          <w:rFonts w:hint="eastAsia"/>
          <w:lang w:eastAsia="zh-CN"/>
        </w:rPr>
        <w:t>合肥大学</w:t>
      </w:r>
      <w:r>
        <w:rPr>
          <w:rFonts w:hint="eastAsia"/>
        </w:rPr>
        <w:t>学生处</w:t>
      </w:r>
    </w:p>
    <w:p>
      <w:pPr>
        <w:spacing w:after="0" w:line="360" w:lineRule="auto"/>
        <w:ind w:left="0" w:firstLine="560" w:firstLineChars="200"/>
        <w:rPr>
          <w:rFonts w:hint="eastAsia" w:eastAsia="宋体"/>
          <w:lang w:eastAsia="zh-CN"/>
        </w:rPr>
      </w:pPr>
      <w:r>
        <w:t>地址：</w:t>
      </w:r>
      <w:r>
        <w:rPr>
          <w:rFonts w:hint="eastAsia"/>
        </w:rPr>
        <w:t>安徽省合肥市</w:t>
      </w:r>
      <w:r>
        <w:t>经济技术开发区锦绣大道</w:t>
      </w:r>
      <w:r>
        <w:rPr>
          <w:rFonts w:hint="eastAsia"/>
        </w:rPr>
        <w:t>99号</w:t>
      </w:r>
    </w:p>
    <w:p>
      <w:pPr>
        <w:spacing w:after="0" w:line="360" w:lineRule="auto"/>
        <w:ind w:left="0" w:firstLine="560" w:firstLineChars="200"/>
        <w:rPr>
          <w:rFonts w:ascii="Times New Roman" w:hAnsi="Times New Roman" w:eastAsia="Times New Roman" w:cs="Times New Roman"/>
        </w:rPr>
      </w:pPr>
      <w:r>
        <w:t>项目联系人：</w:t>
      </w:r>
      <w:r>
        <w:rPr>
          <w:rFonts w:hint="eastAsia"/>
        </w:rPr>
        <w:t>刘磊</w:t>
      </w:r>
      <w:r>
        <w:t>电话：</w:t>
      </w:r>
      <w:r>
        <w:rPr>
          <w:rFonts w:ascii="Times New Roman" w:hAnsi="Times New Roman" w:eastAsia="Times New Roman" w:cs="Times New Roman"/>
        </w:rPr>
        <w:t>0551-62158072</w:t>
      </w:r>
    </w:p>
    <w:p>
      <w:pPr>
        <w:spacing w:after="0" w:line="360" w:lineRule="auto"/>
        <w:ind w:left="2" w:firstLine="560" w:firstLineChars="200"/>
        <w:rPr>
          <w:rFonts w:ascii="黑体" w:hAnsi="黑体" w:eastAsia="黑体" w:cs="黑体"/>
        </w:rPr>
      </w:pPr>
      <w:r>
        <w:rPr>
          <w:rFonts w:hint="eastAsia" w:ascii="黑体" w:hAnsi="黑体" w:eastAsia="黑体" w:cs="黑体"/>
        </w:rPr>
        <w:t>七、租赁</w:t>
      </w:r>
      <w:r>
        <w:rPr>
          <w:rFonts w:ascii="黑体" w:hAnsi="黑体" w:eastAsia="黑体" w:cs="黑体"/>
        </w:rPr>
        <w:t>规格及其他要求</w:t>
      </w:r>
    </w:p>
    <w:p>
      <w:pPr>
        <w:bidi w:val="0"/>
        <w:ind w:firstLine="589" w:firstLineChars="0"/>
        <w:jc w:val="left"/>
        <w:rPr>
          <w:rFonts w:hint="eastAsia" w:cs="宋体"/>
          <w:b/>
          <w:bCs/>
          <w:color w:val="FF0000"/>
          <w:kern w:val="2"/>
          <w:sz w:val="28"/>
          <w:szCs w:val="22"/>
          <w:lang w:val="en-US" w:eastAsia="zh-CN" w:bidi="ar-SA"/>
        </w:rPr>
      </w:pPr>
      <w:r>
        <w:rPr>
          <w:rFonts w:hint="eastAsia" w:cs="宋体"/>
          <w:b/>
          <w:bCs/>
          <w:color w:val="FF0000"/>
          <w:kern w:val="2"/>
          <w:sz w:val="28"/>
          <w:szCs w:val="22"/>
          <w:lang w:val="en-US" w:eastAsia="zh-CN" w:bidi="ar-SA"/>
        </w:rPr>
        <w:t>以下设备搭建时间为6月30日至7月1日12点，并保障7月1日下午至7月2日的彩排服务。本条款需在响应文件中明确响应。</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6"/>
        <w:gridCol w:w="3357"/>
        <w:gridCol w:w="1187"/>
        <w:gridCol w:w="1187"/>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序号</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项目设备名称</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数量</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单位</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型号/需求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音响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线阵音箱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只</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配备可以远程操作的全局音箱处理器系统；音频处理器内置分频、均衡、限幅、相位调节功能，可实现无线遥控。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超低音箱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只</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前区补声音箱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只</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舞台内侧补音箱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只</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音频处理器</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6</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32路以上数字调音台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套</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7</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监听音响</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8</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32路以上音分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9</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UR2/BETA58A无线手持话筒10只/鹅颈麦2只/耳麦4只/电容4只</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只</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LED大屏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P3LED大屏</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60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平方</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P3，5m*6m*2块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LED处理器</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能实现两块大屏同步投放4K画面，高清晰度播放视频、图片。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视频服务器（S3）</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视频控制台</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无缝拼接处理器</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6</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笔记本电脑</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舞台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舞台</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351</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平方</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12.2m*27m；铝合金承重、1米高度搭建；左右两侧设2m阶梯，中央设10m阶梯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主背景桁架+画面</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75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平方</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15米*5米；550D黑底防透光布；高清无气味写真画面；两侧U型侧包0.8米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红地毯</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550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平方</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5mm红色拉绒地毯，内装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彩虹机</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摇臂</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4K投屏直播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塑料凳</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张</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会议桌</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48</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张</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180cm*40cm,白色桌面红色围边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贵宾椅</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把</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50cm,白色椅套红色蝴蝶结100把，红色椅套黄色蝴蝶结30把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6</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指示牌</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7</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张</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70cm*100cm，写真哑膜覆纸塑板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7</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指示地贴</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24</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50cm*70cm,L型车贴哑膜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8</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视频、音频现场操作人员</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3</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人</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9</w:t>
            </w:r>
          </w:p>
        </w:tc>
        <w:tc>
          <w:tcPr>
            <w:tcW w:w="1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各类暖场、颁奖、表彰背景音乐</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r>
              <w:rPr>
                <w:rFonts w:hint="default" w:cs="宋体"/>
                <w:b w:val="0"/>
                <w:bCs w:val="0"/>
                <w:color w:val="000000"/>
                <w:kern w:val="2"/>
                <w:sz w:val="21"/>
                <w:szCs w:val="21"/>
                <w:lang w:val="en-US" w:eastAsia="zh-CN" w:bidi="ar-SA"/>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11" w:firstLine="0" w:firstLineChars="0"/>
              <w:jc w:val="center"/>
              <w:textAlignment w:val="auto"/>
              <w:rPr>
                <w:rFonts w:hint="default" w:cs="宋体"/>
                <w:b w:val="0"/>
                <w:bCs w:val="0"/>
                <w:color w:val="000000"/>
                <w:kern w:val="2"/>
                <w:sz w:val="21"/>
                <w:szCs w:val="21"/>
                <w:lang w:val="en-US" w:eastAsia="zh-CN" w:bidi="ar-SA"/>
              </w:rPr>
            </w:pPr>
          </w:p>
        </w:tc>
      </w:tr>
    </w:tbl>
    <w:p>
      <w:pPr>
        <w:keepNext w:val="0"/>
        <w:keepLines w:val="0"/>
        <w:pageBreakBefore w:val="0"/>
        <w:widowControl/>
        <w:kinsoku/>
        <w:wordWrap/>
        <w:overflowPunct/>
        <w:topLinePunct w:val="0"/>
        <w:autoSpaceDE/>
        <w:autoSpaceDN/>
        <w:bidi w:val="0"/>
        <w:adjustRightInd/>
        <w:snapToGrid/>
        <w:spacing w:line="240" w:lineRule="auto"/>
        <w:ind w:left="11" w:firstLine="590" w:firstLineChars="0"/>
        <w:jc w:val="both"/>
        <w:textAlignment w:val="auto"/>
        <w:rPr>
          <w:rFonts w:hint="default" w:cs="宋体"/>
          <w:b/>
          <w:bCs/>
          <w:color w:val="000000"/>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pPr>
        <w:spacing w:after="0" w:line="360" w:lineRule="auto"/>
        <w:ind w:left="561" w:firstLine="0"/>
        <w:jc w:val="center"/>
        <w:rPr>
          <w:rFonts w:ascii="黑体" w:hAnsi="黑体" w:eastAsia="黑体"/>
          <w:sz w:val="36"/>
          <w:szCs w:val="36"/>
        </w:rPr>
      </w:pPr>
    </w:p>
    <w:p>
      <w:pPr>
        <w:spacing w:after="0" w:line="360" w:lineRule="auto"/>
        <w:ind w:left="561" w:firstLine="0"/>
        <w:jc w:val="center"/>
        <w:rPr>
          <w:rFonts w:ascii="黑体" w:hAnsi="黑体" w:eastAsia="黑体"/>
          <w:sz w:val="36"/>
          <w:szCs w:val="36"/>
        </w:rPr>
      </w:pPr>
      <w:r>
        <w:rPr>
          <w:rFonts w:ascii="黑体" w:hAnsi="黑体" w:eastAsia="黑体"/>
          <w:sz w:val="36"/>
          <w:szCs w:val="36"/>
        </w:rPr>
        <w:t>第二部分总则</w:t>
      </w:r>
    </w:p>
    <w:p>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pPr>
        <w:spacing w:after="0" w:line="360" w:lineRule="auto"/>
        <w:ind w:left="561" w:firstLine="0"/>
      </w:pPr>
      <w:r>
        <w:rPr>
          <w:rFonts w:hint="eastAsia"/>
        </w:rPr>
        <w:t>1</w:t>
      </w:r>
      <w:r>
        <w:t>.本文件仅适用于本项目采购邀请中所叙述的询价采购项目。</w:t>
      </w:r>
    </w:p>
    <w:p>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pPr>
        <w:spacing w:after="0" w:line="360" w:lineRule="auto"/>
        <w:ind w:left="0" w:firstLine="560" w:firstLineChars="200"/>
      </w:pPr>
      <w:r>
        <w:rPr>
          <w:rFonts w:ascii="Times New Roman" w:hAnsi="Times New Roman" w:eastAsia="Times New Roman" w:cs="Times New Roman"/>
        </w:rPr>
        <w:t>2.1</w:t>
      </w:r>
      <w:r>
        <w:t>询价文件说明</w:t>
      </w:r>
    </w:p>
    <w:p>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3</w:t>
      </w:r>
      <w:r>
        <w:t>个工作日前，以书面形式通知所有获取询价文件的供应商，不足</w:t>
      </w:r>
      <w:r>
        <w:rPr>
          <w:rFonts w:ascii="Times New Roman" w:hAnsi="Times New Roman" w:eastAsia="Times New Roman" w:cs="Times New Roman"/>
        </w:rPr>
        <w:t>3</w:t>
      </w:r>
      <w:r>
        <w:t>个工作日的，顺延提交资格申请文件和询价响应文件文件截止之日。</w:t>
      </w:r>
    </w:p>
    <w:p>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pPr>
        <w:numPr>
          <w:ilvl w:val="2"/>
          <w:numId w:val="1"/>
        </w:numPr>
        <w:spacing w:after="0" w:line="360" w:lineRule="auto"/>
        <w:ind w:left="0" w:firstLine="559"/>
      </w:pPr>
      <w:r>
        <w:t>询价文件的最终解释权归采购人。</w:t>
      </w:r>
    </w:p>
    <w:p>
      <w:pPr>
        <w:spacing w:after="0" w:line="360" w:lineRule="auto"/>
        <w:ind w:left="0" w:firstLine="560" w:firstLineChars="200"/>
      </w:pPr>
      <w:r>
        <w:rPr>
          <w:rFonts w:ascii="Times New Roman" w:hAnsi="Times New Roman" w:eastAsia="Times New Roman" w:cs="Times New Roman"/>
        </w:rPr>
        <w:t>2.2</w:t>
      </w:r>
      <w:r>
        <w:t>资格申请文件和询价响应文件的说明</w:t>
      </w:r>
    </w:p>
    <w:p>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pPr>
        <w:numPr>
          <w:ilvl w:val="2"/>
          <w:numId w:val="2"/>
        </w:numPr>
        <w:spacing w:after="0" w:line="360" w:lineRule="auto"/>
        <w:ind w:left="0" w:firstLine="559"/>
      </w:pPr>
      <w:r>
        <w:t>资格申请文件和询价响应文件应在要求的截止时间前送达采购人，任何迟于这个时间的文件将被拒绝。</w:t>
      </w:r>
    </w:p>
    <w:p>
      <w:pPr>
        <w:numPr>
          <w:ilvl w:val="2"/>
          <w:numId w:val="2"/>
        </w:numPr>
        <w:spacing w:after="0" w:line="360" w:lineRule="auto"/>
        <w:ind w:left="0" w:firstLine="559"/>
      </w:pPr>
      <w:r>
        <w:t>所有不完整的资格申请文件和询价响应文件将被视为无效。</w:t>
      </w:r>
    </w:p>
    <w:p>
      <w:pPr>
        <w:numPr>
          <w:ilvl w:val="2"/>
          <w:numId w:val="2"/>
        </w:numPr>
        <w:spacing w:after="0" w:line="360" w:lineRule="auto"/>
        <w:ind w:left="0" w:firstLine="559"/>
        <w:jc w:val="both"/>
      </w:pPr>
      <w:r>
        <w:t>采购人不接受电报、电话、传真等方式交付资格申请文件和询</w:t>
      </w:r>
    </w:p>
    <w:p>
      <w:pPr>
        <w:spacing w:after="0" w:line="360" w:lineRule="auto"/>
        <w:ind w:left="0"/>
      </w:pPr>
      <w:r>
        <w:t>价响应文件。</w:t>
      </w:r>
    </w:p>
    <w:p>
      <w:pPr>
        <w:numPr>
          <w:ilvl w:val="2"/>
          <w:numId w:val="2"/>
        </w:numPr>
        <w:spacing w:after="0" w:line="360" w:lineRule="auto"/>
        <w:ind w:left="0" w:firstLine="559"/>
        <w:jc w:val="both"/>
      </w:pPr>
      <w:r>
        <w:t>资格申请文件和询价响应文件一经被接受，不论是否成交，恕不退还。</w:t>
      </w:r>
    </w:p>
    <w:p>
      <w:pPr>
        <w:numPr>
          <w:ilvl w:val="2"/>
          <w:numId w:val="2"/>
        </w:numPr>
        <w:spacing w:after="0" w:line="360" w:lineRule="auto"/>
        <w:ind w:left="0" w:firstLine="559"/>
        <w:jc w:val="both"/>
      </w:pPr>
      <w:r>
        <w:t>采购人对因不可抗力事件造成的资格申请文件和询价响应文件的损坏、丢失不承担任何责任。</w:t>
      </w:r>
    </w:p>
    <w:p>
      <w:pPr>
        <w:numPr>
          <w:ilvl w:val="2"/>
          <w:numId w:val="2"/>
        </w:numPr>
        <w:spacing w:after="0" w:line="360" w:lineRule="auto"/>
        <w:ind w:left="0" w:firstLine="559"/>
        <w:jc w:val="both"/>
      </w:pPr>
      <w:r>
        <w:t>资格申请文件和询价响应文件文件正本须打印或以不褪色墨水书写，不作任何更改，并由供应商盖章确认。</w:t>
      </w:r>
    </w:p>
    <w:p>
      <w:pPr>
        <w:numPr>
          <w:ilvl w:val="2"/>
          <w:numId w:val="2"/>
        </w:numPr>
        <w:spacing w:after="0" w:line="360" w:lineRule="auto"/>
        <w:ind w:left="0" w:firstLine="559"/>
      </w:pPr>
      <w:r>
        <w:t>本项目不收取保证金。</w:t>
      </w:r>
    </w:p>
    <w:p>
      <w:pPr>
        <w:spacing w:after="0" w:line="360" w:lineRule="auto"/>
        <w:ind w:firstLine="700" w:firstLineChars="250"/>
        <w:rPr>
          <w:rFonts w:ascii="黑体" w:hAnsi="黑体" w:eastAsia="黑体" w:cs="黑体"/>
        </w:rPr>
      </w:pPr>
      <w:r>
        <w:rPr>
          <w:rFonts w:hint="eastAsia" w:ascii="黑体" w:hAnsi="黑体" w:eastAsia="黑体" w:cs="黑体"/>
        </w:rPr>
        <w:t>三、</w:t>
      </w:r>
      <w:r>
        <w:rPr>
          <w:rFonts w:ascii="黑体" w:hAnsi="黑体" w:eastAsia="黑体" w:cs="黑体"/>
        </w:rPr>
        <w:t>资格申请文件和询价响应文件的编写、装订、密封、标记、提交等要求</w:t>
      </w:r>
    </w:p>
    <w:p>
      <w:pPr>
        <w:spacing w:after="0" w:line="360" w:lineRule="auto"/>
        <w:ind w:left="0" w:firstLine="560" w:firstLineChars="200"/>
        <w:jc w:val="both"/>
        <w:rPr>
          <w:rFonts w:ascii="Times New Roman" w:hAnsi="Times New Roman" w:eastAsia="Times New Roman" w:cs="Times New Roman"/>
        </w:rPr>
      </w:pPr>
      <w:r>
        <w:rPr>
          <w:rFonts w:hint="eastAsia"/>
        </w:rPr>
        <w:t>资格申请文件包括的内容为第三部分资格申请文件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，询价响应文件包括的内容为第四部分询价响应文件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。文件应装订成册（可双面打印），一式</w:t>
      </w:r>
      <w:r>
        <w:rPr>
          <w:rFonts w:ascii="Times New Roman" w:hAnsi="Times New Roman" w:eastAsia="Times New Roman" w:cs="Times New Roman"/>
        </w:rPr>
        <w:t>2</w:t>
      </w:r>
      <w:r>
        <w:rPr>
          <w:rFonts w:hint="eastAsia"/>
        </w:rPr>
        <w:t>份，用</w:t>
      </w:r>
      <w:r>
        <w:rPr>
          <w:rFonts w:ascii="Times New Roman" w:hAnsi="Times New Roman" w:eastAsia="Times New Roman" w:cs="Times New Roman"/>
        </w:rPr>
        <w:t>1</w:t>
      </w:r>
      <w:r>
        <w:rPr>
          <w:rFonts w:hint="eastAsia"/>
        </w:rPr>
        <w:t>个密封袋装订。</w:t>
      </w:r>
    </w:p>
    <w:p>
      <w:pPr>
        <w:spacing w:after="0" w:line="360" w:lineRule="auto"/>
        <w:ind w:left="0" w:firstLine="560" w:firstLineChars="200"/>
      </w:pPr>
      <w:r>
        <w:rPr>
          <w:rFonts w:ascii="黑体" w:hAnsi="黑体" w:eastAsia="黑体" w:cs="黑体"/>
        </w:rPr>
        <w:t>注意：</w:t>
      </w:r>
    </w:p>
    <w:p>
      <w:pPr>
        <w:spacing w:after="0" w:line="360" w:lineRule="auto"/>
        <w:ind w:left="0" w:firstLine="560" w:firstLineChars="200"/>
      </w:pPr>
      <w:r>
        <w:rPr>
          <w:rFonts w:ascii="Times New Roman" w:hAnsi="Times New Roman" w:eastAsia="Times New Roman" w:cs="Times New Roman"/>
        </w:rPr>
        <w:t>1.</w:t>
      </w:r>
      <w:r>
        <w:t>资格申请文件和询价响应文件份首页均应注明供应商名称，并加盖公章。</w:t>
      </w:r>
    </w:p>
    <w:p>
      <w:pPr>
        <w:spacing w:after="0" w:line="360" w:lineRule="auto"/>
        <w:ind w:left="0" w:firstLine="560" w:firstLineChars="200"/>
        <w:jc w:val="both"/>
      </w:pPr>
      <w:r>
        <w:rPr>
          <w:rFonts w:ascii="Times New Roman" w:hAnsi="Times New Roman" w:eastAsia="Times New Roman" w:cs="Times New Roman"/>
        </w:rPr>
        <w:t>2.</w:t>
      </w:r>
      <w:r>
        <w:t>询价供应商应以人民币填报报价，合同履行时采购人以人民币支付。</w:t>
      </w:r>
    </w:p>
    <w:p>
      <w:pPr>
        <w:spacing w:after="0" w:line="360" w:lineRule="auto"/>
        <w:ind w:left="0" w:firstLine="560" w:firstLineChars="200"/>
      </w:pPr>
      <w:r>
        <w:rPr>
          <w:rFonts w:ascii="Times New Roman" w:hAnsi="Times New Roman" w:eastAsia="Times New Roman" w:cs="Times New Roman"/>
        </w:rPr>
        <w:t>3.</w:t>
      </w:r>
      <w:r>
        <w:t>密封袋封口处均需加盖公章，密封袋封面应清楚标明：</w:t>
      </w:r>
    </w:p>
    <w:p>
      <w:pPr>
        <w:numPr>
          <w:ilvl w:val="2"/>
          <w:numId w:val="3"/>
        </w:numPr>
        <w:spacing w:after="0" w:line="360" w:lineRule="auto"/>
        <w:ind w:left="0" w:firstLine="559"/>
      </w:pPr>
      <w:r>
        <w:t>递交至采购人规定的地址</w:t>
      </w:r>
      <w:r>
        <w:rPr>
          <w:rFonts w:hint="eastAsia"/>
        </w:rPr>
        <w:t>。</w:t>
      </w:r>
    </w:p>
    <w:p>
      <w:pPr>
        <w:numPr>
          <w:ilvl w:val="2"/>
          <w:numId w:val="3"/>
        </w:numPr>
        <w:spacing w:after="0" w:line="360" w:lineRule="auto"/>
        <w:ind w:left="0" w:firstLine="559"/>
      </w:pPr>
      <w:r>
        <w:t>项目名称</w:t>
      </w:r>
      <w:r>
        <w:rPr>
          <w:rFonts w:hint="eastAsia"/>
        </w:rPr>
        <w:t>。</w:t>
      </w:r>
    </w:p>
    <w:p>
      <w:pPr>
        <w:numPr>
          <w:ilvl w:val="2"/>
          <w:numId w:val="3"/>
        </w:numPr>
        <w:spacing w:after="0" w:line="360" w:lineRule="auto"/>
        <w:ind w:left="0" w:firstLine="559"/>
      </w:pPr>
      <w:r>
        <w:t>在年月日（即文件递交截止时间）之前不得启封</w:t>
      </w:r>
      <w:r>
        <w:rPr>
          <w:rFonts w:hint="eastAsia"/>
        </w:rPr>
        <w:t>。</w:t>
      </w:r>
    </w:p>
    <w:p>
      <w:pPr>
        <w:numPr>
          <w:ilvl w:val="2"/>
          <w:numId w:val="3"/>
        </w:numPr>
        <w:spacing w:after="0" w:line="360" w:lineRule="auto"/>
        <w:ind w:left="0" w:firstLine="559"/>
      </w:pPr>
      <w:r>
        <w:t>供应商名称、地址、电话并加盖公章</w:t>
      </w:r>
      <w:r>
        <w:rPr>
          <w:rFonts w:hint="eastAsia"/>
        </w:rPr>
        <w:t>。</w:t>
      </w:r>
    </w:p>
    <w:p>
      <w:pPr>
        <w:pStyle w:val="2"/>
        <w:spacing w:after="0" w:line="360" w:lineRule="auto"/>
        <w:ind w:left="0" w:right="0"/>
      </w:pPr>
    </w:p>
    <w:p>
      <w:pPr>
        <w:pStyle w:val="2"/>
        <w:spacing w:after="0" w:line="360" w:lineRule="auto"/>
        <w:ind w:left="0" w:right="0"/>
      </w:pPr>
    </w:p>
    <w:p>
      <w:pPr>
        <w:pStyle w:val="2"/>
        <w:spacing w:after="0" w:line="360" w:lineRule="auto"/>
        <w:ind w:left="0" w:right="0"/>
      </w:pPr>
    </w:p>
    <w:p>
      <w:pPr>
        <w:pStyle w:val="2"/>
        <w:spacing w:after="0" w:line="360" w:lineRule="auto"/>
        <w:ind w:left="0" w:right="0"/>
      </w:pPr>
    </w:p>
    <w:p>
      <w:pPr>
        <w:pStyle w:val="2"/>
        <w:spacing w:after="0" w:line="360" w:lineRule="auto"/>
        <w:ind w:left="0" w:right="0"/>
      </w:pPr>
    </w:p>
    <w:p>
      <w:pPr>
        <w:pStyle w:val="2"/>
        <w:spacing w:after="0" w:line="360" w:lineRule="auto"/>
        <w:ind w:left="0" w:right="0"/>
      </w:pPr>
    </w:p>
    <w:p>
      <w:pPr>
        <w:spacing w:after="0" w:line="360" w:lineRule="auto"/>
        <w:ind w:left="0" w:firstLine="560" w:firstLineChars="200"/>
        <w:rPr>
          <w:rFonts w:ascii="黑体" w:hAnsi="黑体" w:eastAsia="黑体" w:cs="黑体"/>
        </w:rPr>
      </w:pPr>
    </w:p>
    <w:p>
      <w:pPr>
        <w:spacing w:after="0" w:line="360" w:lineRule="auto"/>
        <w:ind w:left="0" w:firstLine="560" w:firstLineChars="200"/>
        <w:rPr>
          <w:rFonts w:ascii="黑体" w:hAnsi="黑体" w:eastAsia="黑体" w:cs="黑体"/>
        </w:rPr>
      </w:pPr>
    </w:p>
    <w:p>
      <w:pPr>
        <w:spacing w:after="0" w:line="360" w:lineRule="auto"/>
        <w:ind w:left="0" w:firstLine="560" w:firstLineChars="200"/>
        <w:rPr>
          <w:rFonts w:ascii="黑体" w:hAnsi="黑体" w:eastAsia="黑体" w:cs="黑体"/>
        </w:rPr>
      </w:pPr>
    </w:p>
    <w:p>
      <w:pPr>
        <w:pStyle w:val="2"/>
        <w:spacing w:after="0" w:line="360" w:lineRule="auto"/>
        <w:ind w:left="0" w:right="0"/>
      </w:pPr>
      <w:r>
        <w:t>第三部分资格申请文件</w:t>
      </w:r>
    </w:p>
    <w:p>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pPr>
        <w:spacing w:after="0" w:line="360" w:lineRule="auto"/>
        <w:ind w:left="0" w:firstLine="420" w:firstLineChars="150"/>
      </w:pPr>
      <w:r>
        <w:rPr>
          <w:rFonts w:ascii="黑体" w:hAnsi="黑体" w:eastAsia="黑体" w:cs="黑体"/>
        </w:rPr>
        <w:t>（以下材料每页均须加盖公章，按顺序装订）</w:t>
      </w:r>
      <w:r>
        <w:t>。</w:t>
      </w:r>
    </w:p>
    <w:p>
      <w:pPr>
        <w:numPr>
          <w:ilvl w:val="1"/>
          <w:numId w:val="4"/>
        </w:numPr>
        <w:spacing w:after="0" w:line="360" w:lineRule="auto"/>
        <w:ind w:left="0" w:firstLine="571"/>
      </w:pPr>
      <w:r>
        <w:t>营业执照复印件</w:t>
      </w:r>
    </w:p>
    <w:p>
      <w:pPr>
        <w:numPr>
          <w:ilvl w:val="1"/>
          <w:numId w:val="4"/>
        </w:numPr>
        <w:spacing w:after="0" w:line="360" w:lineRule="auto"/>
        <w:ind w:left="0" w:firstLine="571"/>
      </w:pPr>
      <w:r>
        <w:t>法定代表人身份证明书和法定代表人授权委托书（格式附后）</w:t>
      </w:r>
    </w:p>
    <w:p>
      <w:pPr>
        <w:numPr>
          <w:ilvl w:val="1"/>
          <w:numId w:val="4"/>
        </w:numPr>
        <w:spacing w:after="0" w:line="360" w:lineRule="auto"/>
        <w:ind w:left="0" w:firstLine="571"/>
        <w:rPr>
          <w:b/>
          <w:bCs/>
        </w:rPr>
      </w:pPr>
      <w:r>
        <w:rPr>
          <w:rFonts w:hint="eastAsia" w:ascii="Times New Roman" w:hAnsi="Times New Roman" w:cs="Times New Roman"/>
          <w:b/>
          <w:bCs/>
          <w:lang w:eastAsia="zh-CN"/>
        </w:rPr>
        <w:t>202</w:t>
      </w:r>
      <w:r>
        <w:rPr>
          <w:rFonts w:hint="eastAsia" w:ascii="Times New Roman" w:hAnsi="Times New Roman" w:cs="Times New Roman"/>
          <w:b/>
          <w:bCs/>
          <w:lang w:val="en-US" w:eastAsia="zh-CN"/>
        </w:rPr>
        <w:t>2</w:t>
      </w:r>
      <w:r>
        <w:rPr>
          <w:b/>
          <w:bCs/>
        </w:rPr>
        <w:t>年</w:t>
      </w:r>
      <w:r>
        <w:rPr>
          <w:rFonts w:hint="eastAsia" w:ascii="Times New Roman" w:hAnsi="Times New Roman" w:cs="Times New Roman"/>
          <w:b/>
          <w:bCs/>
          <w:lang w:val="en-US" w:eastAsia="zh-CN"/>
        </w:rPr>
        <w:t>6</w:t>
      </w:r>
      <w:bookmarkStart w:id="0" w:name="_GoBack"/>
      <w:bookmarkEnd w:id="0"/>
      <w:r>
        <w:rPr>
          <w:b/>
          <w:bCs/>
        </w:rPr>
        <w:t>月</w:t>
      </w:r>
      <w:r>
        <w:rPr>
          <w:rFonts w:ascii="Times New Roman" w:hAnsi="Times New Roman" w:eastAsia="Times New Roman" w:cs="Times New Roman"/>
          <w:b/>
          <w:bCs/>
        </w:rPr>
        <w:t>1</w:t>
      </w:r>
      <w:r>
        <w:rPr>
          <w:b/>
          <w:bCs/>
        </w:rPr>
        <w:t>日以来</w:t>
      </w:r>
      <w:r>
        <w:rPr>
          <w:rFonts w:hint="eastAsia"/>
          <w:b/>
          <w:bCs/>
        </w:rPr>
        <w:t>从事4万元</w:t>
      </w:r>
      <w:r>
        <w:rPr>
          <w:b/>
          <w:bCs/>
        </w:rPr>
        <w:t>以上</w:t>
      </w:r>
      <w:r>
        <w:rPr>
          <w:rFonts w:hint="eastAsia"/>
          <w:b/>
          <w:bCs/>
          <w:lang w:eastAsia="zh-CN"/>
        </w:rPr>
        <w:t>高校典礼仪式设备租赁</w:t>
      </w:r>
      <w:r>
        <w:rPr>
          <w:rFonts w:hint="eastAsia"/>
          <w:b/>
          <w:bCs/>
        </w:rPr>
        <w:t>合同</w:t>
      </w:r>
    </w:p>
    <w:p>
      <w:pPr>
        <w:numPr>
          <w:ilvl w:val="1"/>
          <w:numId w:val="4"/>
        </w:numPr>
        <w:spacing w:after="0" w:line="360" w:lineRule="auto"/>
        <w:ind w:left="0" w:firstLine="571"/>
      </w:pPr>
      <w:r>
        <w:t>近</w:t>
      </w:r>
      <w:r>
        <w:rPr>
          <w:rFonts w:ascii="Times New Roman" w:hAnsi="Times New Roman" w:eastAsia="Times New Roman" w:cs="Times New Roman"/>
        </w:rPr>
        <w:t>3</w:t>
      </w:r>
      <w:r>
        <w:t>年内在经营活动中没有重大违法记录的书面声明（格式自定）</w:t>
      </w:r>
    </w:p>
    <w:p>
      <w:pPr>
        <w:spacing w:after="0" w:line="360" w:lineRule="auto"/>
        <w:ind w:left="0" w:firstLine="560" w:firstLineChars="200"/>
      </w:pPr>
      <w:r>
        <w:rPr>
          <w:rFonts w:hint="eastAsia" w:ascii="黑体" w:hAnsi="黑体" w:eastAsia="黑体" w:cs="黑体"/>
        </w:rPr>
        <w:t>二、</w:t>
      </w:r>
      <w:r>
        <w:rPr>
          <w:rFonts w:ascii="黑体" w:hAnsi="黑体" w:eastAsia="黑体" w:cs="黑体"/>
        </w:rPr>
        <w:t>附部分资格申请文件的格式</w:t>
      </w:r>
    </w:p>
    <w:p>
      <w:pPr>
        <w:numPr>
          <w:ilvl w:val="1"/>
          <w:numId w:val="5"/>
        </w:numPr>
        <w:spacing w:after="0" w:line="360" w:lineRule="auto"/>
        <w:ind w:left="0" w:firstLine="565" w:firstLineChars="202"/>
      </w:pPr>
      <w:r>
        <w:t>法定代表人身份证明书</w:t>
      </w:r>
    </w:p>
    <w:p>
      <w:pPr>
        <w:spacing w:after="0" w:line="360" w:lineRule="auto"/>
        <w:jc w:val="center"/>
        <w:rPr>
          <w:rFonts w:ascii="黑体" w:hAnsi="黑体" w:eastAsia="黑体" w:cs="黑体"/>
        </w:rPr>
      </w:pPr>
      <w:r>
        <w:rPr>
          <w:rFonts w:ascii="黑体" w:hAnsi="黑体" w:eastAsia="黑体" w:cs="黑体"/>
        </w:rPr>
        <w:t>法定代表人身份证明书</w:t>
      </w:r>
    </w:p>
    <w:p>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pPr>
        <w:spacing w:after="0" w:line="360" w:lineRule="auto"/>
      </w:pPr>
      <w:r>
        <w:t>地址：</w:t>
      </w:r>
    </w:p>
    <w:p>
      <w:pPr>
        <w:spacing w:after="0" w:line="360" w:lineRule="auto"/>
      </w:pPr>
      <w:r>
        <w:t>成立时间：</w:t>
      </w:r>
    </w:p>
    <w:p>
      <w:pPr>
        <w:spacing w:after="0" w:line="360" w:lineRule="auto"/>
        <w:ind w:left="0"/>
      </w:pPr>
      <w:r>
        <w:t>姓名：</w:t>
      </w:r>
      <w:r>
        <w:rPr>
          <w:rFonts w:hint="eastAsia"/>
        </w:rPr>
        <w:t>，身份证号：，</w:t>
      </w:r>
      <w:r>
        <w:t>系我公司的法定代表人。</w:t>
      </w:r>
    </w:p>
    <w:p>
      <w:pPr>
        <w:spacing w:after="0" w:line="360" w:lineRule="auto"/>
        <w:ind w:left="0"/>
      </w:pPr>
      <w:r>
        <w:t>特此证明。</w:t>
      </w:r>
    </w:p>
    <w:p>
      <w:pPr>
        <w:tabs>
          <w:tab w:val="center" w:pos="1819"/>
          <w:tab w:val="center" w:pos="5600"/>
        </w:tabs>
        <w:spacing w:after="0" w:line="360" w:lineRule="auto"/>
        <w:ind w:left="0" w:firstLine="0"/>
      </w:pPr>
      <w:r>
        <w:rPr>
          <w:rFonts w:ascii="Calibri" w:hAnsi="Calibri" w:eastAsia="Calibri" w:cs="Calibri"/>
          <w:sz w:val="22"/>
        </w:rPr>
        <w:tab/>
      </w:r>
      <w:r>
        <w:rPr>
          <w:rFonts w:ascii="黑体" w:hAnsi="黑体" w:eastAsia="黑体" w:cs="黑体"/>
        </w:rPr>
        <w:t>单位名称（印章）：</w:t>
      </w:r>
      <w:r>
        <w:rPr>
          <w:rFonts w:ascii="黑体" w:hAnsi="黑体" w:eastAsia="黑体" w:cs="黑体"/>
        </w:rPr>
        <w:tab/>
      </w:r>
      <w:r>
        <w:rPr>
          <w:rFonts w:ascii="黑体" w:hAnsi="黑体" w:eastAsia="黑体" w:cs="黑体"/>
        </w:rPr>
        <w:t>法定代表人（签字）：</w:t>
      </w:r>
    </w:p>
    <w:p>
      <w:pPr>
        <w:spacing w:after="0" w:line="360" w:lineRule="auto"/>
        <w:ind w:left="0" w:right="560"/>
        <w:jc w:val="center"/>
      </w:pPr>
      <w:r>
        <w:t>年月日</w:t>
      </w:r>
    </w:p>
    <w:p>
      <w:pPr>
        <w:spacing w:after="0" w:line="360" w:lineRule="auto"/>
        <w:ind w:left="0" w:firstLine="560" w:firstLineChars="200"/>
      </w:pPr>
      <w:r>
        <w:t>附：法定代表人身份证复印件</w:t>
      </w:r>
    </w:p>
    <w:p>
      <w:pPr>
        <w:numPr>
          <w:ilvl w:val="1"/>
          <w:numId w:val="5"/>
        </w:numPr>
        <w:spacing w:after="0" w:line="360" w:lineRule="auto"/>
        <w:ind w:left="0" w:firstLine="567"/>
      </w:pPr>
      <w:r>
        <w:t>法定代表人授权委托书</w:t>
      </w:r>
    </w:p>
    <w:p>
      <w:pPr>
        <w:pStyle w:val="3"/>
        <w:spacing w:after="0" w:line="360" w:lineRule="auto"/>
        <w:ind w:left="0"/>
      </w:pPr>
      <w:r>
        <w:t>法定代表人授权委托书</w:t>
      </w:r>
    </w:p>
    <w:p>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t>：</w:t>
      </w:r>
    </w:p>
    <w:p>
      <w:pPr>
        <w:spacing w:after="0" w:line="360" w:lineRule="auto"/>
        <w:ind w:left="0" w:firstLine="561"/>
        <w:jc w:val="both"/>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t>现委托参加贵单位组织的项目采购活动，全权代表我单位处理采购活动中的一切事宜。我单位对授权代表的代表行为及签署的所有文件承担法律责任。授权代表无转委托权，特此委托。</w:t>
      </w:r>
    </w:p>
    <w:p>
      <w:pPr>
        <w:spacing w:after="0" w:line="360" w:lineRule="auto"/>
        <w:ind w:left="0" w:firstLine="700" w:firstLineChars="250"/>
      </w:pPr>
      <w:r>
        <w:t>本授权有效期：</w:t>
      </w:r>
      <w:r>
        <w:tab/>
      </w:r>
      <w:r>
        <w:t>年月日至年月日</w:t>
      </w:r>
    </w:p>
    <w:p>
      <w:pPr>
        <w:spacing w:after="0" w:line="360" w:lineRule="auto"/>
        <w:ind w:left="8" w:firstLine="560" w:firstLineChars="200"/>
      </w:pPr>
      <w:r>
        <w:t>附：授权代表姓名：性别：年龄：</w:t>
      </w:r>
      <w:r>
        <w:rPr>
          <w:rFonts w:hint="eastAsia"/>
        </w:rPr>
        <w:t>。</w:t>
      </w:r>
    </w:p>
    <w:p>
      <w:pPr>
        <w:spacing w:after="0" w:line="360" w:lineRule="auto"/>
        <w:ind w:left="0" w:firstLine="1120" w:firstLineChars="400"/>
      </w:pPr>
      <w:r>
        <w:t>职务：身份证号码：</w:t>
      </w:r>
      <w:r>
        <w:rPr>
          <w:rFonts w:hint="eastAsia"/>
        </w:rPr>
        <w:t>。</w:t>
      </w:r>
    </w:p>
    <w:p>
      <w:pPr>
        <w:spacing w:after="0" w:line="360" w:lineRule="auto"/>
        <w:ind w:left="0" w:firstLine="1120" w:firstLineChars="400"/>
      </w:pPr>
      <w:r>
        <w:t>通讯地址：</w:t>
      </w:r>
      <w:r>
        <w:rPr>
          <w:rFonts w:hint="eastAsia"/>
        </w:rPr>
        <w:t>。</w:t>
      </w:r>
    </w:p>
    <w:p>
      <w:pPr>
        <w:spacing w:after="0" w:line="360" w:lineRule="auto"/>
        <w:ind w:left="0" w:firstLine="1120" w:firstLineChars="400"/>
      </w:pPr>
      <w:r>
        <w:t>邮政编码：</w:t>
      </w:r>
      <w:r>
        <w:rPr>
          <w:rFonts w:hint="eastAsia"/>
        </w:rPr>
        <w:t>。</w:t>
      </w:r>
    </w:p>
    <w:p>
      <w:pPr>
        <w:spacing w:after="0" w:line="360" w:lineRule="auto"/>
        <w:ind w:left="0" w:firstLine="1120" w:firstLineChars="400"/>
      </w:pPr>
      <w:r>
        <w:t>电话：</w:t>
      </w:r>
      <w:r>
        <w:rPr>
          <w:rFonts w:hint="eastAsia"/>
        </w:rPr>
        <w:t>。</w:t>
      </w:r>
    </w:p>
    <w:p>
      <w:pPr>
        <w:spacing w:after="0" w:line="360" w:lineRule="auto"/>
        <w:ind w:left="0" w:firstLine="1120" w:firstLineChars="400"/>
      </w:pPr>
      <w:r>
        <w:t>电子邮箱：</w:t>
      </w:r>
      <w:r>
        <w:rPr>
          <w:rFonts w:hint="eastAsia"/>
        </w:rPr>
        <w:t>。</w:t>
      </w:r>
    </w:p>
    <w:tbl>
      <w:tblPr>
        <w:tblStyle w:val="12"/>
        <w:tblW w:w="7634" w:type="dxa"/>
        <w:tblInd w:w="1118" w:type="dxa"/>
        <w:tblLayout w:type="autofit"/>
        <w:tblCellMar>
          <w:top w:w="0" w:type="dxa"/>
          <w:left w:w="0" w:type="dxa"/>
          <w:bottom w:w="0" w:type="dxa"/>
          <w:right w:w="0" w:type="dxa"/>
        </w:tblCellMar>
      </w:tblPr>
      <w:tblGrid>
        <w:gridCol w:w="2662"/>
        <w:gridCol w:w="4972"/>
      </w:tblGrid>
      <w:tr>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pPr>
              <w:spacing w:after="0" w:line="360" w:lineRule="auto"/>
              <w:ind w:left="0" w:firstLine="0"/>
              <w:jc w:val="both"/>
            </w:pPr>
            <w:r>
              <w:rPr>
                <w:rFonts w:ascii="黑体" w:hAnsi="黑体" w:eastAsia="黑体" w:cs="黑体"/>
              </w:rPr>
              <w:t>单位名称（印章）：</w:t>
            </w:r>
          </w:p>
        </w:tc>
        <w:tc>
          <w:tcPr>
            <w:tcW w:w="4972" w:type="dxa"/>
            <w:tcBorders>
              <w:top w:val="nil"/>
              <w:left w:val="nil"/>
              <w:bottom w:val="nil"/>
              <w:right w:val="nil"/>
            </w:tcBorders>
            <w:vAlign w:val="bottom"/>
          </w:tcPr>
          <w:p>
            <w:pPr>
              <w:spacing w:after="0" w:line="360" w:lineRule="auto"/>
              <w:ind w:left="0" w:firstLine="0"/>
              <w:jc w:val="center"/>
            </w:pPr>
            <w:r>
              <w:rPr>
                <w:rFonts w:ascii="黑体" w:hAnsi="黑体" w:eastAsia="黑体" w:cs="黑体"/>
              </w:rPr>
              <w:t>法定代表人（签字）：</w:t>
            </w:r>
          </w:p>
        </w:tc>
      </w:tr>
    </w:tbl>
    <w:p>
      <w:pPr>
        <w:spacing w:after="0" w:line="360" w:lineRule="auto"/>
        <w:ind w:left="0" w:firstLine="6020" w:firstLineChars="2150"/>
      </w:pPr>
      <w:r>
        <w:t>年月日</w:t>
      </w:r>
    </w:p>
    <w:p>
      <w:pPr>
        <w:spacing w:after="0" w:line="360" w:lineRule="auto"/>
        <w:ind w:firstLine="560" w:firstLineChars="200"/>
        <w:jc w:val="both"/>
      </w:pPr>
      <w:r>
        <w:t>附：授权代表身份证复印件</w:t>
      </w:r>
    </w:p>
    <w:p>
      <w:pPr>
        <w:spacing w:after="0" w:line="240" w:lineRule="auto"/>
        <w:ind w:left="0" w:firstLine="0"/>
        <w:rPr>
          <w:rFonts w:ascii="黑体" w:hAnsi="黑体" w:eastAsia="黑体" w:cs="黑体"/>
          <w:sz w:val="36"/>
        </w:rPr>
      </w:pPr>
      <w:r>
        <w:br w:type="page"/>
      </w:r>
    </w:p>
    <w:p>
      <w:pPr>
        <w:pStyle w:val="2"/>
        <w:spacing w:after="0" w:line="360" w:lineRule="auto"/>
        <w:ind w:left="0" w:right="0"/>
      </w:pPr>
      <w:r>
        <w:t>第四部分询价响应文件</w:t>
      </w:r>
    </w:p>
    <w:p>
      <w:pPr>
        <w:spacing w:after="0" w:line="360" w:lineRule="auto"/>
        <w:ind w:left="0" w:firstLine="560" w:firstLineChars="200"/>
      </w:pPr>
      <w:r>
        <w:rPr>
          <w:rFonts w:hint="eastAsia" w:ascii="黑体" w:hAnsi="黑体" w:eastAsia="黑体" w:cs="黑体"/>
        </w:rPr>
        <w:t>一、</w:t>
      </w:r>
      <w:r>
        <w:rPr>
          <w:rFonts w:ascii="黑体" w:hAnsi="黑体" w:eastAsia="黑体" w:cs="黑体"/>
        </w:rPr>
        <w:t>询价响应文件</w:t>
      </w:r>
    </w:p>
    <w:p>
      <w:pPr>
        <w:spacing w:after="0" w:line="360" w:lineRule="auto"/>
        <w:ind w:left="0" w:firstLine="420" w:firstLineChars="150"/>
      </w:pPr>
      <w:r>
        <w:rPr>
          <w:rFonts w:ascii="黑体" w:hAnsi="黑体" w:eastAsia="黑体" w:cs="黑体"/>
        </w:rPr>
        <w:t>（以下材料每页均须加盖公章，按顺序装订）</w:t>
      </w:r>
      <w:r>
        <w:t>。</w:t>
      </w:r>
    </w:p>
    <w:p>
      <w:pPr>
        <w:numPr>
          <w:ilvl w:val="1"/>
          <w:numId w:val="6"/>
        </w:numPr>
        <w:spacing w:after="0" w:line="360" w:lineRule="auto"/>
        <w:ind w:firstLine="561"/>
      </w:pPr>
      <w:r>
        <w:t>询价响应函。（格式附后）</w:t>
      </w:r>
    </w:p>
    <w:p>
      <w:pPr>
        <w:numPr>
          <w:ilvl w:val="1"/>
          <w:numId w:val="6"/>
        </w:numPr>
        <w:spacing w:after="0" w:line="360" w:lineRule="auto"/>
        <w:ind w:firstLine="561"/>
        <w:jc w:val="both"/>
      </w:pPr>
      <w:r>
        <w:t>与本次采购项目有关的情况说明，包括但不限于</w:t>
      </w:r>
      <w:r>
        <w:rPr>
          <w:rFonts w:hint="eastAsia"/>
        </w:rPr>
        <w:t>租赁商品</w:t>
      </w:r>
      <w:r>
        <w:t>规格、执行技术标准、生产设备，以及其他需要进一步需要说明的内容，如公司优势、产品优势</w:t>
      </w:r>
      <w:r>
        <w:rPr>
          <w:rFonts w:hint="eastAsia"/>
        </w:rPr>
        <w:t>、认证证书</w:t>
      </w:r>
      <w:r>
        <w:t>等。（格式和内容自定）</w:t>
      </w:r>
    </w:p>
    <w:p>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pPr>
        <w:spacing w:after="0" w:line="360" w:lineRule="auto"/>
        <w:ind w:firstLine="420" w:firstLineChars="150"/>
      </w:pPr>
      <w:r>
        <w:rPr>
          <w:rFonts w:hint="eastAsia" w:ascii="黑体" w:hAnsi="黑体" w:eastAsia="黑体" w:cs="黑体"/>
        </w:rPr>
        <w:t>1.4</w:t>
      </w:r>
      <w:r>
        <w:rPr>
          <w:rFonts w:ascii="黑体" w:hAnsi="黑体" w:eastAsia="黑体" w:cs="黑体"/>
        </w:rPr>
        <w:t>报价表（格式</w:t>
      </w:r>
      <w:r>
        <w:rPr>
          <w:rFonts w:hint="eastAsia" w:ascii="黑体" w:hAnsi="黑体" w:eastAsia="黑体" w:cs="黑体"/>
        </w:rPr>
        <w:t>自定</w:t>
      </w:r>
      <w:r>
        <w:rPr>
          <w:rFonts w:ascii="黑体" w:hAnsi="黑体" w:eastAsia="黑体" w:cs="黑体"/>
        </w:rPr>
        <w:t>）</w:t>
      </w:r>
    </w:p>
    <w:p>
      <w:pPr>
        <w:spacing w:after="0" w:line="360" w:lineRule="auto"/>
        <w:ind w:left="0" w:firstLine="560" w:firstLineChars="200"/>
      </w:pPr>
      <w:r>
        <w:rPr>
          <w:rFonts w:hint="eastAsia" w:ascii="黑体" w:hAnsi="黑体" w:eastAsia="黑体" w:cs="黑体"/>
        </w:rPr>
        <w:t>二、</w:t>
      </w:r>
      <w:r>
        <w:rPr>
          <w:rFonts w:ascii="黑体" w:hAnsi="黑体" w:eastAsia="黑体" w:cs="黑体"/>
        </w:rPr>
        <w:t>附部分询价响应文件的格式</w:t>
      </w:r>
    </w:p>
    <w:p>
      <w:pPr>
        <w:spacing w:after="0" w:line="360" w:lineRule="auto"/>
        <w:ind w:left="0" w:firstLine="560" w:firstLineChars="200"/>
      </w:pPr>
      <w:r>
        <w:rPr>
          <w:rFonts w:ascii="Times New Roman" w:hAnsi="Times New Roman" w:eastAsia="Times New Roman" w:cs="Times New Roman"/>
        </w:rPr>
        <w:t>2.1</w:t>
      </w:r>
      <w:r>
        <w:t>询价响应函</w:t>
      </w:r>
    </w:p>
    <w:p>
      <w:pPr>
        <w:pStyle w:val="3"/>
        <w:spacing w:after="0" w:line="360" w:lineRule="auto"/>
        <w:ind w:left="0"/>
      </w:pPr>
      <w:r>
        <w:t>询价响应函</w:t>
      </w:r>
    </w:p>
    <w:p>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rPr>
          <w:rFonts w:ascii="黑体" w:hAnsi="黑体" w:eastAsia="黑体" w:cs="黑体"/>
        </w:rPr>
        <w:t>：</w:t>
      </w:r>
    </w:p>
    <w:p>
      <w:pPr>
        <w:spacing w:after="0" w:line="360" w:lineRule="auto"/>
        <w:ind w:left="0" w:firstLine="583"/>
        <w:jc w:val="both"/>
      </w:pPr>
      <w:r>
        <w:t>根据你们</w:t>
      </w:r>
      <w:r>
        <w:tab/>
      </w:r>
      <w:r>
        <w:rPr>
          <w:rFonts w:ascii="Calibri" w:hAnsi="Calibri" w:eastAsia="Calibri" w:cs="Calibri"/>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rPr>
        <w:t>（项目</w:t>
      </w:r>
      <w:r>
        <w:t>名称</w:t>
      </w:r>
      <w:r>
        <w:rPr>
          <w:rFonts w:hint="eastAsia"/>
        </w:rPr>
        <w:t>）</w:t>
      </w:r>
      <w:r>
        <w:t>询价文件，经详细研究，我们决定参加项目采购活动，并提交询价响应文件。为此，我方郑重声明以下诸点，并负法律责任。</w:t>
      </w:r>
    </w:p>
    <w:p>
      <w:pPr>
        <w:spacing w:after="0" w:line="360" w:lineRule="auto"/>
        <w:ind w:left="0" w:firstLine="560" w:firstLineChars="200"/>
      </w:pPr>
      <w:r>
        <w:rPr>
          <w:rFonts w:ascii="Times New Roman" w:hAnsi="Times New Roman" w:eastAsia="Times New Roman" w:cs="Times New Roman"/>
        </w:rPr>
        <w:t>1</w:t>
      </w:r>
      <w:r>
        <w:t>．愿意实质响应询价文件中的要求，提供</w:t>
      </w:r>
      <w:r>
        <w:rPr>
          <w:rFonts w:hint="eastAsia"/>
        </w:rPr>
        <w:t>租赁</w:t>
      </w:r>
      <w:r>
        <w:t>产品及服务；</w:t>
      </w:r>
    </w:p>
    <w:p>
      <w:pPr>
        <w:spacing w:after="0" w:line="360" w:lineRule="auto"/>
        <w:ind w:left="0" w:firstLine="583"/>
      </w:pPr>
      <w:r>
        <w:rPr>
          <w:rFonts w:ascii="Times New Roman" w:hAnsi="Times New Roman" w:eastAsia="Times New Roman" w:cs="Times New Roman"/>
        </w:rPr>
        <w:t>2</w:t>
      </w:r>
      <w:r>
        <w:t>．我方完全按照询价文件的要求提交询价响应文件，并保证询价响应文件内容真实有效；</w:t>
      </w:r>
    </w:p>
    <w:p>
      <w:pPr>
        <w:spacing w:after="0" w:line="360" w:lineRule="auto"/>
        <w:ind w:left="0" w:firstLine="559"/>
      </w:pPr>
      <w:r>
        <w:rPr>
          <w:rFonts w:ascii="Times New Roman" w:hAnsi="Times New Roman" w:eastAsia="Times New Roman" w:cs="Times New Roman"/>
        </w:rPr>
        <w:t>3</w:t>
      </w:r>
      <w:r>
        <w:t>．如果我们的询价响应文件被接受，我们将履行询价文件中规定的每一项要求，保质保量按时完成任务；</w:t>
      </w:r>
    </w:p>
    <w:p>
      <w:pPr>
        <w:spacing w:after="0" w:line="360" w:lineRule="auto"/>
        <w:ind w:left="0" w:firstLine="560" w:firstLineChars="200"/>
      </w:pPr>
      <w:r>
        <w:rPr>
          <w:rFonts w:ascii="Times New Roman" w:hAnsi="Times New Roman" w:eastAsia="Times New Roman" w:cs="Times New Roman"/>
        </w:rPr>
        <w:t>4</w:t>
      </w:r>
      <w:r>
        <w:t>．我们理解，你们有依法选择成交供应商的权力；</w:t>
      </w:r>
    </w:p>
    <w:p>
      <w:pPr>
        <w:spacing w:after="0" w:line="360" w:lineRule="auto"/>
        <w:ind w:left="0" w:firstLine="560" w:firstLineChars="200"/>
      </w:pPr>
      <w:r>
        <w:rPr>
          <w:rFonts w:ascii="Times New Roman" w:hAnsi="Times New Roman" w:eastAsia="Times New Roman" w:cs="Times New Roman"/>
        </w:rPr>
        <w:t>5</w:t>
      </w:r>
      <w:r>
        <w:t>．我方愿意按《中华人民共和国</w:t>
      </w:r>
      <w:r>
        <w:rPr>
          <w:rFonts w:hint="eastAsia"/>
        </w:rPr>
        <w:t>民法典</w:t>
      </w:r>
      <w:r>
        <w:t>》履行自己的责任；</w:t>
      </w:r>
    </w:p>
    <w:p>
      <w:pPr>
        <w:spacing w:after="0" w:line="360" w:lineRule="auto"/>
        <w:ind w:left="0" w:firstLine="561"/>
        <w:jc w:val="both"/>
      </w:pPr>
      <w:r>
        <w:rPr>
          <w:rFonts w:ascii="Times New Roman" w:hAnsi="Times New Roman" w:eastAsia="Times New Roman" w:cs="Times New Roman"/>
        </w:rPr>
        <w:t>6</w:t>
      </w:r>
      <w:r>
        <w:t>．我们同意遵守采购人的各项规定。</w:t>
      </w:r>
    </w:p>
    <w:p>
      <w:pPr>
        <w:spacing w:after="0" w:line="360" w:lineRule="auto"/>
        <w:ind w:left="0" w:firstLine="560" w:firstLineChars="200"/>
      </w:pPr>
      <w:r>
        <w:rPr>
          <w:rFonts w:ascii="Times New Roman" w:hAnsi="Times New Roman" w:eastAsia="Times New Roman" w:cs="Times New Roman"/>
        </w:rPr>
        <w:t>7</w:t>
      </w:r>
      <w:r>
        <w:t>．所有关于该项目的函电，请按下列地址联系：</w:t>
      </w:r>
    </w:p>
    <w:p>
      <w:pPr>
        <w:spacing w:after="0" w:line="360" w:lineRule="auto"/>
        <w:ind w:left="0" w:firstLine="1120" w:firstLineChars="400"/>
      </w:pPr>
      <w:r>
        <w:rPr>
          <w:rFonts w:ascii="黑体" w:hAnsi="黑体" w:eastAsia="黑体" w:cs="黑体"/>
        </w:rPr>
        <w:t>询价响应人全称</w:t>
      </w:r>
      <w:r>
        <w:t>（印章）：</w:t>
      </w:r>
    </w:p>
    <w:p>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地</w:t>
      </w:r>
      <w:r>
        <w:tab/>
      </w:r>
      <w:r>
        <w:t>址：</w:t>
      </w:r>
      <w:r>
        <w:tab/>
      </w:r>
    </w:p>
    <w:p>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开户银行：</w:t>
      </w:r>
      <w:r>
        <w:tab/>
      </w:r>
    </w:p>
    <w:p>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帐</w:t>
      </w:r>
      <w:r>
        <w:tab/>
      </w:r>
      <w:r>
        <w:t>号：</w:t>
      </w:r>
      <w:r>
        <w:tab/>
      </w:r>
    </w:p>
    <w:p>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电</w:t>
      </w:r>
      <w:r>
        <w:tab/>
      </w:r>
      <w:r>
        <w:t>话：</w:t>
      </w:r>
      <w:r>
        <w:tab/>
      </w:r>
    </w:p>
    <w:p>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电子邮箱：</w:t>
      </w:r>
      <w:r>
        <w:tab/>
      </w:r>
    </w:p>
    <w:p>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传</w:t>
      </w:r>
      <w:r>
        <w:tab/>
      </w:r>
      <w:r>
        <w:t>真：</w:t>
      </w:r>
      <w:r>
        <w:tab/>
      </w:r>
    </w:p>
    <w:p>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邮</w:t>
      </w:r>
      <w:r>
        <w:tab/>
      </w:r>
      <w:r>
        <w:t>编：</w:t>
      </w:r>
      <w:r>
        <w:tab/>
      </w:r>
    </w:p>
    <w:p>
      <w:pPr>
        <w:tabs>
          <w:tab w:val="center" w:pos="1221"/>
          <w:tab w:val="center" w:pos="2201"/>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授权代表：</w:t>
      </w:r>
      <w:r>
        <w:tab/>
      </w:r>
    </w:p>
    <w:p>
      <w:pPr>
        <w:tabs>
          <w:tab w:val="left" w:pos="6960"/>
        </w:tabs>
        <w:spacing w:after="0" w:line="360" w:lineRule="auto"/>
        <w:ind w:left="8" w:firstLine="1120" w:firstLineChars="400"/>
      </w:pPr>
      <w:r>
        <w:t>联系电话：</w:t>
      </w:r>
      <w:r>
        <w:tab/>
      </w:r>
    </w:p>
    <w:p>
      <w:pPr>
        <w:spacing w:after="0" w:line="360" w:lineRule="auto"/>
        <w:ind w:left="0"/>
        <w:rPr>
          <w:rFonts w:ascii="Times New Roman" w:hAnsi="Times New Roman" w:cs="Times New Roman" w:eastAsiaTheme="minorEastAsia"/>
        </w:rPr>
      </w:pPr>
    </w:p>
    <w:p>
      <w:pPr>
        <w:spacing w:after="0" w:line="360" w:lineRule="auto"/>
        <w:ind w:left="0" w:firstLine="5320" w:firstLineChars="1900"/>
      </w:pPr>
      <w:r>
        <w:t>年</w:t>
      </w:r>
      <w:r>
        <w:tab/>
      </w:r>
      <w:r>
        <w:t>月</w:t>
      </w:r>
      <w:r>
        <w:tab/>
      </w:r>
      <w: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22A31A93"/>
    <w:rsid w:val="2B7C3F93"/>
    <w:rsid w:val="2BD57D58"/>
    <w:rsid w:val="2DB215D6"/>
    <w:rsid w:val="2FBE482E"/>
    <w:rsid w:val="3589693D"/>
    <w:rsid w:val="36401D19"/>
    <w:rsid w:val="3D105500"/>
    <w:rsid w:val="3DFDBD07"/>
    <w:rsid w:val="47C01D6C"/>
    <w:rsid w:val="4A2B4F8B"/>
    <w:rsid w:val="4DD78C3C"/>
    <w:rsid w:val="56FED3E6"/>
    <w:rsid w:val="57074639"/>
    <w:rsid w:val="63BFF28E"/>
    <w:rsid w:val="6659187C"/>
    <w:rsid w:val="6896480E"/>
    <w:rsid w:val="6B2D524E"/>
    <w:rsid w:val="6C6F6AB2"/>
    <w:rsid w:val="6CC44209"/>
    <w:rsid w:val="6CF53E0A"/>
    <w:rsid w:val="73212A30"/>
    <w:rsid w:val="7BEFC32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1"/>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0"/>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标题 2 字符"/>
    <w:link w:val="3"/>
    <w:qFormat/>
    <w:uiPriority w:val="0"/>
    <w:rPr>
      <w:rFonts w:ascii="黑体" w:hAnsi="黑体" w:eastAsia="黑体" w:cs="黑体"/>
      <w:color w:val="000000"/>
      <w:sz w:val="28"/>
    </w:rPr>
  </w:style>
  <w:style w:type="character" w:customStyle="1" w:styleId="11">
    <w:name w:val="标题 1 字符"/>
    <w:link w:val="2"/>
    <w:qFormat/>
    <w:uiPriority w:val="0"/>
    <w:rPr>
      <w:rFonts w:ascii="黑体" w:hAnsi="黑体" w:eastAsia="黑体" w:cs="黑体"/>
      <w:color w:val="000000"/>
      <w:sz w:val="36"/>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标题 3 字符"/>
    <w:basedOn w:val="9"/>
    <w:link w:val="4"/>
    <w:qFormat/>
    <w:uiPriority w:val="9"/>
    <w:rPr>
      <w:rFonts w:ascii="宋体" w:hAnsi="宋体" w:eastAsia="宋体" w:cs="宋体"/>
      <w:b/>
      <w:bCs/>
      <w:color w:val="000000"/>
      <w:sz w:val="32"/>
      <w:szCs w:val="32"/>
    </w:rPr>
  </w:style>
  <w:style w:type="paragraph" w:styleId="14">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5">
    <w:name w:val="标题 字符"/>
    <w:basedOn w:val="9"/>
    <w:link w:val="7"/>
    <w:qFormat/>
    <w:uiPriority w:val="10"/>
    <w:rPr>
      <w:rFonts w:asciiTheme="majorHAnsi" w:hAnsiTheme="majorHAnsi" w:eastAsiaTheme="majorEastAsia" w:cstheme="majorBidi"/>
      <w:b/>
      <w:bCs/>
      <w:color w:val="000000"/>
      <w:sz w:val="32"/>
      <w:szCs w:val="32"/>
    </w:rPr>
  </w:style>
  <w:style w:type="paragraph" w:styleId="16">
    <w:name w:val="List Paragraph"/>
    <w:basedOn w:val="1"/>
    <w:qFormat/>
    <w:uiPriority w:val="34"/>
    <w:pPr>
      <w:ind w:firstLine="420" w:firstLineChars="200"/>
    </w:pPr>
  </w:style>
  <w:style w:type="character" w:customStyle="1" w:styleId="17">
    <w:name w:val="页眉 字符"/>
    <w:basedOn w:val="9"/>
    <w:link w:val="6"/>
    <w:qFormat/>
    <w:uiPriority w:val="99"/>
    <w:rPr>
      <w:rFonts w:ascii="宋体" w:hAnsi="宋体" w:eastAsia="宋体" w:cs="宋体"/>
      <w:color w:val="000000"/>
      <w:sz w:val="18"/>
      <w:szCs w:val="18"/>
    </w:rPr>
  </w:style>
  <w:style w:type="character" w:customStyle="1" w:styleId="18">
    <w:name w:val="批注框文本 字符"/>
    <w:basedOn w:val="9"/>
    <w:link w:val="5"/>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3557</Words>
  <Characters>3761</Characters>
  <Lines>27</Lines>
  <Paragraphs>7</Paragraphs>
  <TotalTime>9</TotalTime>
  <ScaleCrop>false</ScaleCrop>
  <LinksUpToDate>false</LinksUpToDate>
  <CharactersWithSpaces>3787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2024-06-25T07:11:42Z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1C83A47D02DE42DABD4F64E215EB463C_12</vt:lpwstr>
  </property>
</Properties>
</file>