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关于举办合肥学院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能源材料与化工学院“</w:t>
      </w:r>
      <w:r>
        <w:rPr>
          <w:rFonts w:ascii="宋体" w:hAnsi="宋体" w:eastAsia="宋体" w:cs="宋体"/>
          <w:sz w:val="24"/>
          <w:szCs w:val="24"/>
        </w:rPr>
        <w:t>职业规划大赛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的通知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加强我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ascii="宋体" w:hAnsi="宋体" w:eastAsia="宋体" w:cs="宋体"/>
          <w:sz w:val="24"/>
          <w:szCs w:val="24"/>
        </w:rPr>
        <w:t>生涯教育和就业指导，现决定举办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能源材料与化工学院“</w:t>
      </w:r>
      <w:r>
        <w:rPr>
          <w:rFonts w:ascii="宋体" w:hAnsi="宋体" w:eastAsia="宋体" w:cs="宋体"/>
          <w:sz w:val="24"/>
          <w:szCs w:val="24"/>
        </w:rPr>
        <w:t>职业规划大赛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，大赛分为两个赛道，现将有关事项通知如下：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、大赛主题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筑梦青春志在四方，规划启航职引未来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、大赛内容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（一）主体赛事。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1.</w:t>
      </w:r>
      <w:r>
        <w:rPr>
          <w:rFonts w:ascii="宋体" w:hAnsi="宋体" w:eastAsia="宋体" w:cs="宋体"/>
          <w:b/>
          <w:bCs/>
          <w:sz w:val="24"/>
          <w:szCs w:val="24"/>
        </w:rPr>
        <w:t>成长赛道</w:t>
      </w:r>
      <w:r>
        <w:rPr>
          <w:rFonts w:ascii="宋体" w:hAnsi="宋体" w:eastAsia="宋体" w:cs="宋体"/>
          <w:sz w:val="24"/>
          <w:szCs w:val="24"/>
        </w:rPr>
        <w:t>。面向中低年级学生，考察其职业发展规划的科学性和围绕实现职业目标的成长过程，通过学习实践持续提升职业目标达成度，增强综合素质和能力。</w:t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选手在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比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前需要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提交以下参赛材料：</w:t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（一）生涯发展报告：介绍职业发展规划、实现职业目标的具体行动和成果（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PDF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格式，文字不超过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1500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字，如有图表不超过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张）。</w:t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（二）生涯发展展示（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PPT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格式，不超过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50MB</w:t>
      </w:r>
      <w:r>
        <w:rPr>
          <w:rFonts w:ascii="宋体" w:hAnsi="宋体" w:eastAsia="宋体" w:cs="宋体"/>
          <w:b/>
          <w:bCs/>
          <w:sz w:val="24"/>
          <w:szCs w:val="24"/>
          <w:lang w:val="en-US" w:eastAsia="zh-CN"/>
        </w:rPr>
        <w:t>；可加入视频）。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ascii="宋体" w:hAnsi="宋体" w:eastAsia="宋体" w:cs="宋体"/>
          <w:b/>
          <w:bCs/>
          <w:sz w:val="24"/>
          <w:szCs w:val="24"/>
        </w:rPr>
        <w:t>就业赛道</w:t>
      </w:r>
      <w:r>
        <w:rPr>
          <w:rFonts w:ascii="宋体" w:hAnsi="宋体" w:eastAsia="宋体" w:cs="宋体"/>
          <w:sz w:val="24"/>
          <w:szCs w:val="24"/>
        </w:rPr>
        <w:t>。面向高年级学生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，考察其求职实战能力，个人发展路径与经济社会发展需要的适应度，就业能力与职业目标和岗位要求的契合度。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选手在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比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前需要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提交以下参赛材料：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(一)求职简历(PDF格式)。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(二)就业能力展示(PPT格式，不超过50MB；可加入视频)。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(三)辅助证明材料，包括实践、实习、获奖等证明材料(PDF格式，整合为单个文件，不超过50MB)。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比赛环节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1、成长赛道：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成长赛道设主题陈述、评委提问和天降实习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offer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模拟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）环节。</w:t>
      </w:r>
    </w:p>
    <w:p>
      <w:pPr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（一）主题陈述（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分钟）：选手结合生涯发展报告进行</w:t>
      </w:r>
    </w:p>
    <w:p>
      <w:pPr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陈述和展示。</w:t>
      </w:r>
    </w:p>
    <w:p>
      <w:pPr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（二）评委提问（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分钟）：评委结合选手陈述和现场表现进行提问。</w:t>
      </w:r>
    </w:p>
    <w:p>
      <w:pPr>
        <w:rPr>
          <w:rFonts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（三）天降实习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offer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lang w:val="en-US" w:eastAsia="zh-CN"/>
        </w:rPr>
        <w:t>分钟）：用人单位根据选手表现，决定是否给出实习意向，并对选手作点评。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2、就业赛道设主题陈述、综合面试、天降offer(模拟)环节。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(一)主题陈述(7分钟)：选手陈述个人求职意向和职业准备情况，展示通用素质与岗位能力。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(二)综合面试(8分钟)：评委提出真实工作场景中可能遇到的问题，选手提出解决方案；评委结合选手陈述自由提问。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(三)天降offer(3分钟)：用人单位根据选手表现，决定是否给出录用意向，并对选手作点评。</w:t>
      </w:r>
      <w:bookmarkStart w:id="0" w:name="_GoBack"/>
      <w:bookmarkEnd w:id="0"/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sz w:val="24"/>
          <w:szCs w:val="24"/>
        </w:rPr>
        <w:t>、参赛对象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ascii="宋体" w:hAnsi="宋体" w:eastAsia="宋体" w:cs="宋体"/>
          <w:sz w:val="24"/>
          <w:szCs w:val="24"/>
        </w:rPr>
        <w:t>在校生均可以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加群</w:t>
      </w:r>
      <w:r>
        <w:rPr>
          <w:rFonts w:ascii="宋体" w:hAnsi="宋体" w:eastAsia="宋体" w:cs="宋体"/>
          <w:sz w:val="24"/>
          <w:szCs w:val="24"/>
        </w:rPr>
        <w:t>报名参赛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并且将参赛材料（命名：赛道+学号+姓名）发至邮箱：1583128271@qq.com。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65300" cy="1854200"/>
            <wp:effectExtent l="0" t="0" r="2540" b="5080"/>
            <wp:docPr id="1" name="图片 1" descr="职业规划大赛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职业规划大赛群聊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五、比赛时间、地点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报名截止时间：2023年10月13日中午12：00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 赛 时 间：</w:t>
      </w:r>
      <w:r>
        <w:rPr>
          <w:rFonts w:ascii="宋体" w:hAnsi="宋体" w:eastAsia="宋体" w:cs="宋体"/>
          <w:sz w:val="24"/>
          <w:szCs w:val="24"/>
        </w:rPr>
        <w:t>2023年10月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4日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中午1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 点：生化楼会议室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奖励办法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本次2个赛道均设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一等奖1名、二等奖2名、三等奖4名、优秀奖4名，颁发获奖证书、奖牌。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ascii="宋体" w:hAnsi="宋体" w:eastAsia="宋体" w:cs="宋体"/>
          <w:sz w:val="24"/>
          <w:szCs w:val="24"/>
        </w:rPr>
        <w:t>将从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ascii="宋体" w:hAnsi="宋体" w:eastAsia="宋体" w:cs="宋体"/>
          <w:sz w:val="24"/>
          <w:szCs w:val="24"/>
        </w:rPr>
        <w:t>赛优异选手中各推荐一名选手代表学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院</w:t>
      </w:r>
      <w:r>
        <w:rPr>
          <w:rFonts w:ascii="宋体" w:hAnsi="宋体" w:eastAsia="宋体" w:cs="宋体"/>
          <w:sz w:val="24"/>
          <w:szCs w:val="24"/>
        </w:rPr>
        <w:t>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ascii="宋体" w:hAnsi="宋体" w:eastAsia="宋体" w:cs="宋体"/>
          <w:sz w:val="24"/>
          <w:szCs w:val="24"/>
        </w:rPr>
        <w:t>赛。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A69CC"/>
    <w:multiLevelType w:val="singleLevel"/>
    <w:tmpl w:val="1BAA69C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428391"/>
    <w:multiLevelType w:val="singleLevel"/>
    <w:tmpl w:val="4C428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E1MDU2OGVlNDFkYTM4OWUyZTIwMWZmOGQyYjIifQ=="/>
  </w:docVars>
  <w:rsids>
    <w:rsidRoot w:val="5DFB0119"/>
    <w:rsid w:val="1B083691"/>
    <w:rsid w:val="1DF422BB"/>
    <w:rsid w:val="27BA7290"/>
    <w:rsid w:val="2CB5119F"/>
    <w:rsid w:val="2F8A1DFB"/>
    <w:rsid w:val="32090794"/>
    <w:rsid w:val="473867FC"/>
    <w:rsid w:val="5DFB0119"/>
    <w:rsid w:val="74455F31"/>
    <w:rsid w:val="76DD68F5"/>
    <w:rsid w:val="7D1A4BB4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2023-09-27T07:56:00Z</dcterms:created>
  <dc:creator>一杯敬今天，一杯敬过往</dc:creator>
  <cp:lastModifiedBy>一杯敬今天，一杯敬过往</cp:lastModifiedBy>
  <dcterms:modified xsi:type="dcterms:W3CDTF">2023-09-28T03:15:06Z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8A32E89A506848BF9F454E9398A9DBB1_11</vt:lpwstr>
  </property>
</Properties>
</file>